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678A" w14:textId="77777777" w:rsidR="006E0466" w:rsidRDefault="006E0466" w:rsidP="006E0466">
      <w:r>
        <w:t>\documentclass[12pt,a4paper,twoside]{article}</w:t>
      </w:r>
    </w:p>
    <w:p w14:paraId="6318B78D" w14:textId="77777777" w:rsidR="006E0466" w:rsidRDefault="006E0466" w:rsidP="006E0466">
      <w:r>
        <w:t>\usepackage[utf8]{vietnam}</w:t>
      </w:r>
    </w:p>
    <w:p w14:paraId="464692B0" w14:textId="77777777" w:rsidR="006E0466" w:rsidRDefault="006E0466" w:rsidP="006E0466">
      <w:r>
        <w:t>\usepackage{amsmath,amssymb,amsfonts,mathrsfs,graphics,currfile,fontawesome}</w:t>
      </w:r>
    </w:p>
    <w:p w14:paraId="1C763B16" w14:textId="77777777" w:rsidR="006E0466" w:rsidRDefault="006E0466" w:rsidP="006E0466">
      <w:r>
        <w:t>\usepackage{longtable,array,arydshln,picinpar,pifont,enumitem,multirow}</w:t>
      </w:r>
    </w:p>
    <w:p w14:paraId="7EC589F7" w14:textId="77777777" w:rsidR="006E0466" w:rsidRDefault="006E0466" w:rsidP="006E0466">
      <w:r>
        <w:t>\usepackage{titlesec}</w:t>
      </w:r>
    </w:p>
    <w:p w14:paraId="7B4AB3CD" w14:textId="77777777" w:rsidR="006E0466" w:rsidRDefault="006E0466" w:rsidP="006E0466">
      <w:r>
        <w:t>\usepackage{tikz,tkz-tab}</w:t>
      </w:r>
    </w:p>
    <w:p w14:paraId="7BE0AF0A" w14:textId="77777777" w:rsidR="006E0466" w:rsidRDefault="006E0466" w:rsidP="006E0466">
      <w:r>
        <w:t>\usepackage{mathpazo}</w:t>
      </w:r>
    </w:p>
    <w:p w14:paraId="75A7FE4D" w14:textId="77777777" w:rsidR="006E0466" w:rsidRDefault="006E0466" w:rsidP="006E0466">
      <w:r>
        <w:t>\usetikzlibrary{calc}</w:t>
      </w:r>
    </w:p>
    <w:p w14:paraId="48D3D0ED" w14:textId="77777777" w:rsidR="006E0466" w:rsidRDefault="006E0466" w:rsidP="006E0466">
      <w:r>
        <w:t>\usepackage[top=1.85cm, bottom=1.85cm, left=1.25cm, right=0.75cm]{geometry}</w:t>
      </w:r>
    </w:p>
    <w:p w14:paraId="0102DECE" w14:textId="77777777" w:rsidR="006E0466" w:rsidRDefault="006E0466" w:rsidP="006E0466">
      <w:r>
        <w:t>\pagestyle{plain}</w:t>
      </w:r>
    </w:p>
    <w:p w14:paraId="662A3BFB" w14:textId="77777777" w:rsidR="006E0466" w:rsidRDefault="006E0466" w:rsidP="006E0466">
      <w:r>
        <w:t>\titleformat{\section}{\bfseries}{\thesection.}{0.125cm}{}</w:t>
      </w:r>
    </w:p>
    <w:p w14:paraId="7D4C0065" w14:textId="77777777" w:rsidR="006E0466" w:rsidRDefault="006E0466" w:rsidP="006E0466">
      <w:r>
        <w:t>\titlespacing*{\section}{0cm}{0.5cm}{0cm}</w:t>
      </w:r>
    </w:p>
    <w:p w14:paraId="67B823CA" w14:textId="77777777" w:rsidR="006E0466" w:rsidRDefault="006E0466" w:rsidP="006E0466">
      <w:r>
        <w:t xml:space="preserve">    \renewcommand\thesection{\Roman{section}}</w:t>
      </w:r>
    </w:p>
    <w:p w14:paraId="1E41FB63" w14:textId="77777777" w:rsidR="006E0466" w:rsidRDefault="006E0466" w:rsidP="006E0466">
      <w:r>
        <w:t>\titleformat{\subsection}{\bfseries}{\thesubsection.}{0.125cm}{}</w:t>
      </w:r>
    </w:p>
    <w:p w14:paraId="6455DA3B" w14:textId="77777777" w:rsidR="006E0466" w:rsidRDefault="006E0466" w:rsidP="006E0466">
      <w:r>
        <w:t>\titlespacing*{\subsection}{0.5cm}{0.25cm}{0cm}</w:t>
      </w:r>
    </w:p>
    <w:p w14:paraId="4CA1FE65" w14:textId="77777777" w:rsidR="006E0466" w:rsidRDefault="006E0466" w:rsidP="006E0466">
      <w:r>
        <w:t xml:space="preserve">    \renewcommand\thesubsection{\Alph{subsection}}</w:t>
      </w:r>
    </w:p>
    <w:p w14:paraId="7DA95748" w14:textId="77777777" w:rsidR="006E0466" w:rsidRDefault="006E0466" w:rsidP="006E0466">
      <w:r>
        <w:t>\titleformat{\subsubsection}{\bfseries}{\thesubsubsection.}{0.125cm}{}</w:t>
      </w:r>
    </w:p>
    <w:p w14:paraId="64866941" w14:textId="77777777" w:rsidR="006E0466" w:rsidRDefault="006E0466" w:rsidP="006E0466">
      <w:r>
        <w:t>\titlespacing*{\subsubsection}{1cm}{0.25cm}{0cm}</w:t>
      </w:r>
    </w:p>
    <w:p w14:paraId="1380C572" w14:textId="77777777" w:rsidR="006E0466" w:rsidRDefault="006E0466" w:rsidP="006E0466">
      <w:r>
        <w:t xml:space="preserve">    \renewcommand\thesubsubsection{\arabic{subsubsection}}</w:t>
      </w:r>
    </w:p>
    <w:p w14:paraId="4E23704B" w14:textId="77777777" w:rsidR="006E0466" w:rsidRDefault="006E0466" w:rsidP="006E0466">
      <w:r>
        <w:t>\renewcommand{\baselinestretch}{1.25}</w:t>
      </w:r>
    </w:p>
    <w:p w14:paraId="4097CAD5" w14:textId="77777777" w:rsidR="006E0466" w:rsidRDefault="006E0466" w:rsidP="006E0466">
      <w:r>
        <w:t xml:space="preserve">    \setlength{\parindent}{0pt}</w:t>
      </w:r>
    </w:p>
    <w:p w14:paraId="1A4D2233" w14:textId="77777777" w:rsidR="006E0466" w:rsidRDefault="006E0466" w:rsidP="006E0466">
      <w:r>
        <w:t xml:space="preserve">    \setlength{\parskip}{2pt}</w:t>
      </w:r>
    </w:p>
    <w:p w14:paraId="1C25C9AF" w14:textId="77777777" w:rsidR="006E0466" w:rsidRDefault="006E0466" w:rsidP="006E0466">
      <w:r>
        <w:t>\allowdisplaybreaks</w:t>
      </w:r>
    </w:p>
    <w:p w14:paraId="70B6F92A" w14:textId="77777777" w:rsidR="006E0466" w:rsidRDefault="006E0466" w:rsidP="006E0466">
      <w:r>
        <w:t>\begin{document}</w:t>
      </w:r>
    </w:p>
    <w:p w14:paraId="3681C21C" w14:textId="77777777" w:rsidR="006E0466" w:rsidRDefault="006E0466" w:rsidP="006E0466"/>
    <w:p w14:paraId="2B007DC5" w14:textId="77777777" w:rsidR="006E0466" w:rsidRDefault="006E0466" w:rsidP="006E0466">
      <w:r>
        <w:lastRenderedPageBreak/>
        <w:t>\hskip 4cm {\bf GIÁO ÁN HÌNH HỌC SƠ CẤP}</w:t>
      </w:r>
    </w:p>
    <w:p w14:paraId="4CE5C0FD" w14:textId="77777777" w:rsidR="006E0466" w:rsidRDefault="006E0466" w:rsidP="006E0466">
      <w:r>
        <w:t>\begin{longtable}{|p{10cm}|p{8cm}|}</w:t>
      </w:r>
    </w:p>
    <w:p w14:paraId="25297C42" w14:textId="77777777" w:rsidR="006E0466" w:rsidRDefault="006E0466" w:rsidP="006E0466">
      <w:r>
        <w:t xml:space="preserve"> \hline</w:t>
      </w:r>
    </w:p>
    <w:p w14:paraId="4390BB5B" w14:textId="77777777" w:rsidR="006E0466" w:rsidRDefault="006E0466" w:rsidP="006E0466">
      <w:r>
        <w:t xml:space="preserve"> \centering\bfseries NỘI DUNG &amp; \centering\arraybackslash\bfseries SẢN PHẨM DỰ KIẾN\\</w:t>
      </w:r>
    </w:p>
    <w:p w14:paraId="2270618F" w14:textId="77777777" w:rsidR="006E0466" w:rsidRDefault="006E0466" w:rsidP="006E0466">
      <w:r>
        <w:t xml:space="preserve"> \hline</w:t>
      </w:r>
    </w:p>
    <w:p w14:paraId="4C5B7A13" w14:textId="77777777" w:rsidR="006E0466" w:rsidRDefault="006E0466" w:rsidP="006E0466">
      <w:r>
        <w:t xml:space="preserve"> \textbf{Bước 1: Chuyển giao nhiệm vụ:}. \newline</w:t>
      </w:r>
    </w:p>
    <w:p w14:paraId="6C66FD8C" w14:textId="77777777" w:rsidR="006E0466" w:rsidRDefault="006E0466" w:rsidP="006E0466">
      <w:r>
        <w:t xml:space="preserve"> + GV yêu cầu HS làm bài  1,2,3,4,5,6,7 SGK/32</w:t>
      </w:r>
    </w:p>
    <w:p w14:paraId="4619CB1C" w14:textId="77777777" w:rsidR="006E0466" w:rsidRDefault="006E0466" w:rsidP="006E0466">
      <w:r>
        <w:t xml:space="preserve"> \newline + GV yêu cầu các HS lên bảng giải. \newline</w:t>
      </w:r>
    </w:p>
    <w:p w14:paraId="6691D6B3" w14:textId="77777777" w:rsidR="006E0466" w:rsidRDefault="006E0466" w:rsidP="006E0466">
      <w:r>
        <w:t xml:space="preserve"> \textbf{Bước 2: Thực hiện nhiệm vụ:}. \newline</w:t>
      </w:r>
    </w:p>
    <w:p w14:paraId="03E66F97" w14:textId="77777777" w:rsidR="006E0466" w:rsidRDefault="006E0466" w:rsidP="006E0466">
      <w:r>
        <w:t xml:space="preserve"> + HS lên bảng làm bài, các HS còn lại hoàn thành bài làm vào vở. \newline</w:t>
      </w:r>
    </w:p>
    <w:p w14:paraId="3A53B02C" w14:textId="77777777" w:rsidR="006E0466" w:rsidRDefault="006E0466" w:rsidP="006E0466">
      <w:r>
        <w:t xml:space="preserve"> \textbf{Bước 3: Báo cáo, thảo luận:}. \newline</w:t>
      </w:r>
    </w:p>
    <w:p w14:paraId="379A6A4B" w14:textId="77777777" w:rsidR="006E0466" w:rsidRDefault="006E0466" w:rsidP="006E0466">
      <w:r>
        <w:t xml:space="preserve"> + HS còn lại nhận xét, bổ sung bài làm trên bảng, sửa những lỗi sai vào vở. \newline</w:t>
      </w:r>
    </w:p>
    <w:p w14:paraId="39EC7EB6" w14:textId="77777777" w:rsidR="006E0466" w:rsidRDefault="006E0466" w:rsidP="006E0466">
      <w:r>
        <w:t xml:space="preserve"> \textbf{Bước 4: Kết luận, nhận định:}. \newline</w:t>
      </w:r>
    </w:p>
    <w:p w14:paraId="40C5E030" w14:textId="77777777" w:rsidR="006E0466" w:rsidRDefault="006E0466" w:rsidP="006E0466">
      <w:r>
        <w:t xml:space="preserve"> + GV nhận xét, chốt đáp án.</w:t>
      </w:r>
    </w:p>
    <w:p w14:paraId="023663A3" w14:textId="77777777" w:rsidR="006E0466" w:rsidRDefault="006E0466" w:rsidP="006E0466">
      <w:r>
        <w:t xml:space="preserve"> &amp;</w:t>
      </w:r>
    </w:p>
    <w:p w14:paraId="7B9921A7" w14:textId="77777777" w:rsidR="006E0466" w:rsidRDefault="006E0466" w:rsidP="006E0466">
      <w:r>
        <w:t xml:space="preserve"> \textbf{Bài 1 SGK/32} \newline</w:t>
      </w:r>
    </w:p>
    <w:p w14:paraId="3CAD01C6" w14:textId="77777777" w:rsidR="006E0466" w:rsidRDefault="006E0466" w:rsidP="006E0466">
      <w:r>
        <w:t xml:space="preserve"> \textbf{a)} Xếp $5$ học sinh vào dãy $5$ chiếc ghế có $5!=120$ cách.</w:t>
      </w:r>
    </w:p>
    <w:p w14:paraId="5429EE4F" w14:textId="77777777" w:rsidR="006E0466" w:rsidRDefault="006E0466" w:rsidP="006E0466">
      <w:r>
        <w:t xml:space="preserve"> \newline \textbf{b)} Xếp bạn Nga vào ghế ngoài cùng bên trái có $1$ cách chọn</w:t>
      </w:r>
    </w:p>
    <w:p w14:paraId="67A81D52" w14:textId="77777777" w:rsidR="006E0466" w:rsidRDefault="006E0466" w:rsidP="006E0466">
      <w:r>
        <w:t xml:space="preserve"> \newline Xếp $4$ học sinh còn lại vào $4$ chỗ còn lại có $4!=24$ cách.</w:t>
      </w:r>
    </w:p>
    <w:p w14:paraId="3779BDB6" w14:textId="77777777" w:rsidR="006E0466" w:rsidRDefault="006E0466" w:rsidP="006E0466">
      <w:r>
        <w:t xml:space="preserve"> \newline Theo quy tắc nhân, vậy có $1\cdot 24=24$ cách.</w:t>
      </w:r>
    </w:p>
    <w:p w14:paraId="546FD0AC" w14:textId="77777777" w:rsidR="006E0466" w:rsidRDefault="006E0466" w:rsidP="006E0466">
      <w:r>
        <w:t xml:space="preserve"> \newline \textbf{Bài 2 SGK/32}</w:t>
      </w:r>
    </w:p>
    <w:p w14:paraId="60A5435A" w14:textId="77777777" w:rsidR="006E0466" w:rsidRDefault="006E0466" w:rsidP="006E0466">
      <w:r>
        <w:t xml:space="preserve"> \newline \textbf{a)} Gọi số cần tìm có dạng $\overline{abcd}$</w:t>
      </w:r>
    </w:p>
    <w:p w14:paraId="3F15D0FA" w14:textId="77777777" w:rsidR="006E0466" w:rsidRDefault="006E0466" w:rsidP="006E0466">
      <w:r>
        <w:t xml:space="preserve"> \newline Chọn bốn số $a\ne b\ne c\ne d$ từ các chữ số $1;2;3;4;5;6$ có $\mathrm{A}_{6}^4=360$ cách</w:t>
      </w:r>
    </w:p>
    <w:p w14:paraId="42FED545" w14:textId="77777777" w:rsidR="006E0466" w:rsidRDefault="006E0466" w:rsidP="006E0466">
      <w:r>
        <w:t xml:space="preserve"> \newline Vậy có $360$ số thỏa yêu cầu.</w:t>
      </w:r>
    </w:p>
    <w:p w14:paraId="454898B9" w14:textId="77777777" w:rsidR="006E0466" w:rsidRDefault="006E0466" w:rsidP="006E0466">
      <w:r>
        <w:t xml:space="preserve"> \newline \textbf{b)} Gọi số cần tìm có dạng $\overline{abcd}$</w:t>
      </w:r>
    </w:p>
    <w:p w14:paraId="0D17D730" w14:textId="77777777" w:rsidR="006E0466" w:rsidRDefault="006E0466" w:rsidP="006E0466">
      <w:r>
        <w:lastRenderedPageBreak/>
        <w:t xml:space="preserve"> \newline Chọn $a\ne 0$ có $5$ cách chọn</w:t>
      </w:r>
    </w:p>
    <w:p w14:paraId="66A70814" w14:textId="77777777" w:rsidR="006E0466" w:rsidRDefault="006E0466" w:rsidP="006E0466">
      <w:r>
        <w:t xml:space="preserve"> \newline Chọn $b,c,d\ne a$ có $\mathrm{A}_{5}^3=60$ cách</w:t>
      </w:r>
    </w:p>
    <w:p w14:paraId="30EDD796" w14:textId="77777777" w:rsidR="006E0466" w:rsidRDefault="006E0466" w:rsidP="006E0466">
      <w:r>
        <w:t xml:space="preserve"> \newline Theo quy tắc nhân, vậy có $5\cdot 60=300$ số thỏa man yêu cầu. </w:t>
      </w:r>
    </w:p>
    <w:p w14:paraId="2F7453AF" w14:textId="77777777" w:rsidR="006E0466" w:rsidRDefault="006E0466" w:rsidP="006E0466">
      <w:r>
        <w:t xml:space="preserve"> \\</w:t>
      </w:r>
    </w:p>
    <w:p w14:paraId="1CBB3146" w14:textId="77777777" w:rsidR="006E0466" w:rsidRDefault="006E0466" w:rsidP="006E0466">
      <w:r>
        <w:t xml:space="preserve"> \hline</w:t>
      </w:r>
    </w:p>
    <w:p w14:paraId="545E15F5" w14:textId="77777777" w:rsidR="006E0466" w:rsidRDefault="006E0466" w:rsidP="006E0466"/>
    <w:p w14:paraId="387D3571" w14:textId="77777777" w:rsidR="006E0466" w:rsidRDefault="006E0466" w:rsidP="006E0466">
      <w:r>
        <w:t xml:space="preserve"> A &amp;B</w:t>
      </w:r>
    </w:p>
    <w:p w14:paraId="3677F6EF" w14:textId="77777777" w:rsidR="006E0466" w:rsidRDefault="006E0466" w:rsidP="006E0466">
      <w:r>
        <w:t xml:space="preserve"> \\</w:t>
      </w:r>
    </w:p>
    <w:p w14:paraId="33490238" w14:textId="77777777" w:rsidR="006E0466" w:rsidRDefault="006E0466" w:rsidP="006E0466">
      <w:r>
        <w:t xml:space="preserve"> \hline</w:t>
      </w:r>
    </w:p>
    <w:p w14:paraId="12E6FE8E" w14:textId="77777777" w:rsidR="006E0466" w:rsidRDefault="006E0466" w:rsidP="006E0466">
      <w:r>
        <w:t xml:space="preserve">\end{longtable} </w:t>
      </w:r>
    </w:p>
    <w:p w14:paraId="5296C1E2" w14:textId="42C049C1" w:rsidR="00EE4017" w:rsidRDefault="006E0466" w:rsidP="006E0466">
      <w:r>
        <w:t>\end{document}</w:t>
      </w:r>
    </w:p>
    <w:sectPr w:rsidR="00EE4017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66"/>
    <w:rsid w:val="006E0466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3AC9"/>
  <w15:chartTrackingRefBased/>
  <w15:docId w15:val="{FB779E95-3C36-4CB2-AC2D-766E9181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 (B)</dc:creator>
  <cp:keywords/>
  <dc:description/>
  <cp:lastModifiedBy>Nguyen Huu Quang (B)</cp:lastModifiedBy>
  <cp:revision>1</cp:revision>
  <dcterms:created xsi:type="dcterms:W3CDTF">2023-03-04T08:32:00Z</dcterms:created>
  <dcterms:modified xsi:type="dcterms:W3CDTF">2023-03-04T08:40:00Z</dcterms:modified>
</cp:coreProperties>
</file>